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8B5F7E" w:rsidRPr="00BD51E8" w:rsidTr="00F51D77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7E" w:rsidRPr="00BD51E8" w:rsidRDefault="008B5F7E" w:rsidP="00F51D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3D27D" wp14:editId="6DDEE88A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7E" w:rsidRPr="00BD51E8" w:rsidRDefault="008B5F7E" w:rsidP="00F5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B5F7E" w:rsidRPr="00BD51E8" w:rsidRDefault="008B5F7E" w:rsidP="008B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7E" w:rsidRPr="00E11E7C" w:rsidRDefault="008B5F7E" w:rsidP="008B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33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6"/>
        <w:gridCol w:w="985"/>
        <w:gridCol w:w="1701"/>
        <w:gridCol w:w="3827"/>
        <w:gridCol w:w="3114"/>
      </w:tblGrid>
      <w:tr w:rsidR="008B5F7E" w:rsidRPr="007941AC" w:rsidTr="007941AC">
        <w:tc>
          <w:tcPr>
            <w:tcW w:w="853" w:type="dxa"/>
            <w:shd w:val="clear" w:color="auto" w:fill="auto"/>
          </w:tcPr>
          <w:p w:rsidR="008B5F7E" w:rsidRPr="007941AC" w:rsidRDefault="008B5F7E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6" w:type="dxa"/>
            <w:shd w:val="clear" w:color="auto" w:fill="auto"/>
          </w:tcPr>
          <w:p w:rsidR="008B5F7E" w:rsidRPr="007941AC" w:rsidRDefault="008B5F7E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5" w:type="dxa"/>
            <w:shd w:val="clear" w:color="auto" w:fill="auto"/>
          </w:tcPr>
          <w:p w:rsidR="008B5F7E" w:rsidRPr="007941AC" w:rsidRDefault="008B5F7E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8B5F7E" w:rsidRPr="007941AC" w:rsidRDefault="008B5F7E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5F7E" w:rsidRPr="007941AC" w:rsidRDefault="008B5F7E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827" w:type="dxa"/>
            <w:shd w:val="clear" w:color="auto" w:fill="auto"/>
          </w:tcPr>
          <w:p w:rsidR="008B5F7E" w:rsidRPr="007941AC" w:rsidRDefault="008B5F7E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5F7E" w:rsidRPr="007941AC" w:rsidRDefault="008B5F7E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4" w:type="dxa"/>
            <w:shd w:val="clear" w:color="auto" w:fill="auto"/>
          </w:tcPr>
          <w:p w:rsidR="008B5F7E" w:rsidRPr="007941AC" w:rsidRDefault="008B5F7E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D43690" w:rsidRPr="007941AC" w:rsidTr="007941AC">
        <w:tc>
          <w:tcPr>
            <w:tcW w:w="853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6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4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3690" w:rsidRPr="007941AC" w:rsidTr="007941AC">
        <w:tc>
          <w:tcPr>
            <w:tcW w:w="853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6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 Шапошников. Вечер фортепианной музыки  </w:t>
            </w:r>
          </w:p>
        </w:tc>
        <w:tc>
          <w:tcPr>
            <w:tcW w:w="3114" w:type="dxa"/>
            <w:shd w:val="clear" w:color="auto" w:fill="auto"/>
          </w:tcPr>
          <w:p w:rsidR="00D43690" w:rsidRPr="007941AC" w:rsidRDefault="00D43690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проекта «Музыкальные вечера в Герценке»</w:t>
            </w:r>
          </w:p>
        </w:tc>
      </w:tr>
      <w:tr w:rsidR="001622FD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02.10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Валентины Коврижных «Текстильные бусы в технике «Йо-Йо"</w:t>
            </w:r>
          </w:p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писателя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«Женские образы в русской и европейской литературе»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А.И. Герцена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 литературы «Мой любимый детектив»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книги В. Б.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Помелова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«Сто великих педагогов» (М., 2018) из серии «Сто великих»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22FD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Инженерного бюро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Виктора Аркадьевича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Бердинских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«Библиотекарша: роман с жизнью и смертью; Пьесы» (Москва, 2019)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«Заглядывая за горизонт». Авторский концерт Константина Юдичева и его друзей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литературного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дискуссионного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клуба «Зелёная лампа»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E3F0D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 Светланы Протасовой  «Повязка на запястье из верблюжьей шерсти»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622FD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Занятие клуба «Садовод» на тему «Как вырастить виноград в Кировской области»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FD" w:rsidRPr="007941AC" w:rsidRDefault="001622FD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Лектор – Г. А.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Ренгартен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.-х. н., ВГСХА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«Путешествие в страну ветров и 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вулканов. Мария Джонс о поездке в Исландию»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проекта 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«Путешествие как путь к себе»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09.10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книги «С. А. Смирнов. Почётный машиностроитель. Руководитель. Общественный деятель» из серии «Почётные граждане города Кирова» (Киров, 2019)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по теме «Сохранение древнерусских памятников культуры»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 круглого стола является обобщение работы по сохранению исторической памяти и выработка целеполаганий будущих общественных исторических выставок и экспозиций древнерусской культуры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по изданию памятников старообрядческой письменности». Встреча с сотрудниками музейно-библиотечно-архивного отдела Московской митрополии Русской Православной Старообрядческой Церкви В. В. Волковым и В. В.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Боченковым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E3F0D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Патентного бюро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0D" w:rsidRPr="007941AC" w:rsidRDefault="00DE3F0D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комната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памяти Александра Нечаева. Презентация живописных работ художника из семейной коллекции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гостиная 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Встреча с писателем, поэтом, сценаристом Денисом Осокиным и презентация книги «Огородные пугала с ноября по март» (М.: АСТ, 2019)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литературного дискуссионного клуба «Зелёная лампа» 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59" w:rsidRPr="007941AC" w:rsidTr="007941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59" w:rsidRPr="007941AC" w:rsidRDefault="00FE575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59" w:rsidRPr="007941AC" w:rsidRDefault="00FE575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59" w:rsidRPr="007941AC" w:rsidRDefault="00FE575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59" w:rsidRPr="007941AC" w:rsidRDefault="00FE575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Лекционный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59" w:rsidRPr="007941AC" w:rsidRDefault="00FE575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Мастер-класс Е</w:t>
            </w:r>
            <w:r w:rsidR="00DE3F0D" w:rsidRPr="007941AC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Лалетиной «Новогодний символ 2020 года»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59" w:rsidRPr="007941AC" w:rsidRDefault="00DE3F0D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5759" w:rsidRPr="007941AC">
              <w:rPr>
                <w:rFonts w:ascii="Times New Roman" w:hAnsi="Times New Roman" w:cs="Times New Roman"/>
                <w:sz w:val="24"/>
                <w:szCs w:val="24"/>
              </w:rPr>
              <w:t>луб «Мир увлечений»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Семинар «Общение: что говорят родители, что слышат дети»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 рамках «Клуба позитивной психологии».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Ведущая – Н. Г.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Смыкова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педагог-психолог ДДТ «Вдохновение»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молодёжная интеллектуальная игра «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ПравоСлово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XXI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Свято-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Трифоновских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чтений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23B12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клуба «Садовод» на тему  «Новые приёмы выращивания овощных культур с элементами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биоземледелия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Лектор – Г. А.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Ренгартен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.-х. н., ВГСХА</w:t>
            </w:r>
          </w:p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городского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фотоклуба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«Диана»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6760EA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занятие в рамках проекта «Моя история»: «Формирование семейного архива, хранение документов» (регистрация)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23B12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 Екатерины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Целоусовой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«Изготовление куклы «Рябинка»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выставки иллюстраций Максима Наумова к книге Моисея «Бытие» (Библия.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Ветхий Завет)</w:t>
            </w:r>
            <w:proofErr w:type="gramEnd"/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XXIV Свято-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Трифоновских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чтений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FE6F2A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74C37"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писателя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«Женские образы в русской и европейской литературе. Продолжение»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А.И. Герцена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литературным клубом «Как хорошо любить читать»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7941AC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74C37"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>олодёжн</w:t>
            </w:r>
            <w:r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</w:t>
            </w:r>
            <w:r w:rsidR="00474C37"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>клуб #</w:t>
            </w:r>
            <w:proofErr w:type="spellStart"/>
            <w:r w:rsidR="00474C37"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>КнижноМодно</w:t>
            </w:r>
            <w:proofErr w:type="spellEnd"/>
            <w:r w:rsidR="00474C37"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4C37"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Молодёжно</w:t>
            </w:r>
            <w:proofErr w:type="spellEnd"/>
            <w:r w:rsidR="00474C37"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23B12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Физико-математического</w:t>
            </w:r>
            <w:proofErr w:type="gramEnd"/>
          </w:p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пламя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света рождённое слово». Литературно-музыкальный вечер, посвящённый 205-летию со дня рождения М. Ю. Лермонтова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проекта «Лишь слову жизнь дана»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23B12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клуба «Садовод» на тему  «Итоги и ошибки садоводческого сезона»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Лектор – Н. Г.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специалист ООО НПФ «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Агросемтомс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художественной выставки Александра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Селезенева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«Вятку нельзя не любить»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Александра Михайловича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«Книга судеб. Обожание Гоголя» (Киров, 2019)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Премьера фильма «Борис Файбышенко.  Монолог». 2019.  Режиссёр Павел Созинов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«Киноклуб в Герценке»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23B12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Семейный Мастер-класс Елены Ворожцовой «Силуэтное рисование пластилином»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04B" w:rsidRPr="003446CC" w:rsidTr="000B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4B" w:rsidRPr="000B104B" w:rsidRDefault="000B104B" w:rsidP="000B104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4B" w:rsidRPr="000B104B" w:rsidRDefault="000B104B" w:rsidP="000B104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4B" w:rsidRPr="003446CC" w:rsidRDefault="000B104B" w:rsidP="000B104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4B" w:rsidRPr="003446CC" w:rsidRDefault="000B104B" w:rsidP="000B104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4B" w:rsidRPr="003446CC" w:rsidRDefault="000B104B" w:rsidP="000B104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XXI</w:t>
            </w:r>
            <w:r w:rsidRPr="000B1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34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Свято-</w:t>
            </w:r>
            <w:proofErr w:type="spellStart"/>
            <w:r w:rsidRPr="0034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Трифоновски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 w:rsidRPr="000B1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Пленарное заседание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4B" w:rsidRPr="000B104B" w:rsidRDefault="000B104B" w:rsidP="000B104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174F9" w:rsidRPr="007941AC" w:rsidTr="007941AC">
        <w:tc>
          <w:tcPr>
            <w:tcW w:w="853" w:type="dxa"/>
            <w:shd w:val="clear" w:color="auto" w:fill="auto"/>
          </w:tcPr>
          <w:p w:rsidR="003174F9" w:rsidRPr="007941AC" w:rsidRDefault="003174F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6" w:type="dxa"/>
            <w:shd w:val="clear" w:color="auto" w:fill="auto"/>
          </w:tcPr>
          <w:p w:rsidR="003174F9" w:rsidRPr="007941AC" w:rsidRDefault="003174F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3174F9" w:rsidRPr="007941AC" w:rsidRDefault="003174F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3174F9" w:rsidRPr="007941AC" w:rsidRDefault="003174F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3827" w:type="dxa"/>
            <w:shd w:val="clear" w:color="auto" w:fill="auto"/>
          </w:tcPr>
          <w:p w:rsidR="003174F9" w:rsidRPr="007941AC" w:rsidRDefault="003174F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«С. Л. Соловейчик: “Педагогика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всех”»</w:t>
            </w:r>
          </w:p>
        </w:tc>
        <w:tc>
          <w:tcPr>
            <w:tcW w:w="3114" w:type="dxa"/>
            <w:shd w:val="clear" w:color="auto" w:fill="auto"/>
          </w:tcPr>
          <w:p w:rsidR="003174F9" w:rsidRPr="007941AC" w:rsidRDefault="003174F9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«Семейного клуба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гуманной педагогики».</w:t>
            </w:r>
          </w:p>
          <w:p w:rsidR="003174F9" w:rsidRPr="007941AC" w:rsidRDefault="003174F9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Ведущая — Мария Фёдоровна Соловьёва, кандидат педагогических наук, доцент, председатель Кировского отделения МОД «Родительская забота»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Лекционный зал 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«С любовью к библиотеке и родному краю». К 110-летию основания отдела краеведческой литературы (местного отдела) Кировской областной научной библиотеки им. А. И. Герцена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Кировского областного конкурса экскурсий «Открытая карта земли Вятской: путешествуй с библиотекой», вручение дипломов «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Вятковед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года», «Даритель года» за активное сотрудничество с отделом краеведческой литературы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4FC3" w:rsidRPr="007941AC" w:rsidTr="007941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3" w:rsidRPr="007941AC" w:rsidRDefault="007A4FC3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3" w:rsidRPr="007941AC" w:rsidRDefault="007A4FC3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3" w:rsidRPr="007941AC" w:rsidRDefault="007A4FC3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3" w:rsidRPr="007941AC" w:rsidRDefault="007A4FC3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3" w:rsidRPr="007941AC" w:rsidRDefault="007A4FC3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360CD0"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книги 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0CD0"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иктора 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Путинцев</w:t>
            </w:r>
            <w:r w:rsidR="00360CD0"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«Первая» (Киров, 2019)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3" w:rsidRPr="007941AC" w:rsidRDefault="007A4FC3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передвижной планшетной выставки «Ф. И. Шаляпин и С. И. Мамонтов» из фондов Государственного историко-художественного и литературного музея-заповедника Абрамцево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25-летию Вятского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Шаляпинского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общества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посвящённое 25-летию Вятского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Шаляпинского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общества с участием Вятского русского народного оркестра им. Ф. И. Шаляпина (главный дирижер – заслуженный артиста России А. Н. Чубаров)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Лекция «Происхождение и сущность религии»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клуба «Знание». 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Ведущий – И. В. Чемоданов, 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всеобщей истории и политических наук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Бал-маскарад, посвящённый 205-летию со дня рождения М. Ю. Лермонтова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Совместно с Кировской школой исторического танца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Семинар «Как бороться с ленью? Психологические приёмы для развития мотивации»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«Клуба позитивной психологии». 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Ведущая – Е. А. Куклина, педагог-психолог, клинический психолог 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Встреча с кинорежиссёром Алексеем Погребным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«Киноклуб в Герценке»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3B12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Светланы Протасовой  «Прихватка для горячего»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423B12" w:rsidRPr="007941AC" w:rsidRDefault="00423B12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«Жизнь и удивительные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приключения Робинзона Крузо» (1972 г.,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С. Го</w:t>
            </w:r>
            <w:r w:rsidR="003B0F9D"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ворухин, </w:t>
            </w:r>
            <w:proofErr w:type="spellStart"/>
            <w:r w:rsidR="003B0F9D" w:rsidRPr="007941AC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="003B0F9D" w:rsidRPr="007941AC">
              <w:rPr>
                <w:rFonts w:ascii="Times New Roman" w:hAnsi="Times New Roman" w:cs="Times New Roman"/>
                <w:sz w:val="24"/>
                <w:szCs w:val="24"/>
              </w:rPr>
              <w:t>. 1 ч. 32 мин.)</w:t>
            </w:r>
            <w:proofErr w:type="gramEnd"/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«Классика – в кино». К 300-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летию романа Д. Дефо «Жизнь и удивительные приключения Робинзона Крузо» </w:t>
            </w: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5E56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56" w:rsidRPr="007941AC" w:rsidRDefault="00EA5E56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56" w:rsidRPr="007941AC" w:rsidRDefault="00EA5E56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56" w:rsidRPr="007941AC" w:rsidRDefault="00EA5E56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56" w:rsidRPr="007941AC" w:rsidRDefault="00EA5E56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56" w:rsidRPr="007941AC" w:rsidRDefault="00EA5E56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Занятие клуба «Садовод»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56" w:rsidRPr="007941AC" w:rsidRDefault="00EA5E56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Лектор – Г. А.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Ренгартен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ВГСХА,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.-х. 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0D11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</w:t>
            </w:r>
            <w:bookmarkStart w:id="1" w:name="_GoBack"/>
            <w:bookmarkEnd w:id="1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Мастер-класс Валентины Коврижных  «Текстильные броши в технике «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</w:tc>
      </w:tr>
      <w:tr w:rsidR="00B90D11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Елены Ворожцовой «Силуэтное рисование пластилином»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</w:tc>
      </w:tr>
      <w:tr w:rsidR="009F104F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4F" w:rsidRPr="007941AC" w:rsidRDefault="009F104F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4F" w:rsidRPr="007941AC" w:rsidRDefault="009F104F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4F" w:rsidRPr="007941AC" w:rsidRDefault="009F104F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4F" w:rsidRPr="007941AC" w:rsidRDefault="009F104F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4F" w:rsidRPr="007941AC" w:rsidRDefault="009F104F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Клуб «Вятские книголюбы им. Е. Д. Петряева». Заседание 500-е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4F" w:rsidRPr="007941AC" w:rsidRDefault="009F104F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11" w:rsidRPr="007941AC" w:rsidTr="00794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87-е открытое заседание Центра развития инноваций «Новатор»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11" w:rsidRPr="007941AC" w:rsidRDefault="00B90D11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74C37" w:rsidRPr="007941AC" w:rsidTr="00423B12">
        <w:tc>
          <w:tcPr>
            <w:tcW w:w="11336" w:type="dxa"/>
            <w:gridSpan w:val="6"/>
            <w:shd w:val="clear" w:color="auto" w:fill="auto"/>
          </w:tcPr>
          <w:p w:rsidR="00474C37" w:rsidRPr="007941AC" w:rsidRDefault="00474C37" w:rsidP="007941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редких книг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«Театральная библиотека А. А. </w:t>
            </w:r>
            <w:proofErr w:type="spellStart"/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41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 театра  – 2019</w:t>
            </w:r>
          </w:p>
        </w:tc>
      </w:tr>
      <w:tr w:rsidR="00751A14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6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827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«Человек светлой мечты»</w:t>
            </w:r>
          </w:p>
        </w:tc>
        <w:tc>
          <w:tcPr>
            <w:tcW w:w="3114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со дня рождения английского писателя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Грэма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Грина (2 октября)  (1904 – 1991)</w:t>
            </w:r>
            <w:r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«История Кировской областной библиотеки им. А. И. Герцена в датах и лицах: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 лет назад создан </w:t>
            </w:r>
            <w:r w:rsidRPr="007941A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отдел межбиблиотечного абонемен</w:t>
            </w: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 (МБА);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лет назад создан Арт-центр</w:t>
            </w: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110 лет назад  создан отдел местного края Вятской публичной библиотеки (ныне – </w:t>
            </w:r>
            <w:r w:rsidRPr="007941A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отдел краеведческой литературы)»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«Библиотеки-юбиляры: 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Нагорская</w:t>
            </w:r>
            <w:proofErr w:type="spellEnd"/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центральная библиотека (125 лет);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Фалёнская</w:t>
            </w:r>
            <w:proofErr w:type="spellEnd"/>
            <w:r w:rsidRPr="007941A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центральная библи</w:t>
            </w: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Pr="007941A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ека (100 лет)»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70 лет со дня рождения Вячеслава Алексеевича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Поздеева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учёного, доктора филологических наук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 лет со дня рождения Николая Александровича </w:t>
            </w:r>
            <w:r w:rsidRPr="007941A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Шилова</w:t>
            </w: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фотохудожника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лет со дня рождения Людмилы Константиновны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Громозовой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врача-психиатра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лет со дня рождения Алексея Николаевича </w:t>
            </w: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</w:t>
            </w: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художника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Константина Васильевича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>Верхотина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, журналиста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лет со дня рождения Андрея </w:t>
            </w:r>
            <w:proofErr w:type="spellStart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Исаковича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Лахмана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историка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«Опасное увлечение»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Всемирному дню трезвости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«Дни старшего поколения»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пожилых людей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2017-2019 гг.»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70-летию образования Китайской Народной Республики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«Кофе в художественной литературе»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кофе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 октября 1869 года в Вене была выпущена первая в мире почтовая открытка с маркой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«Человек светлой мечты»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со дня рождения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Грэма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Грина </w:t>
            </w:r>
          </w:p>
        </w:tc>
      </w:tr>
      <w:tr w:rsidR="00751A14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6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827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«И все они создания природы…»</w:t>
            </w:r>
          </w:p>
        </w:tc>
        <w:tc>
          <w:tcPr>
            <w:tcW w:w="3114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Всемирному дню животных (4 октября)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английского писателя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Грэма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Грина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пламя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и света рождённое слово...»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К 205-летию со дня рождения русского поэта и драматурга М. Ю. Лермонтова 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«И горд я тем, что я учитель»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учителя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«Мир фауны в книге» 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Всемирному дню животных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в союзе с природой»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архитектора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«Учитель – профессия дальнего действия!»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учителя 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E68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6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827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«Всемирная неделя космоса»</w:t>
            </w:r>
          </w:p>
        </w:tc>
        <w:tc>
          <w:tcPr>
            <w:tcW w:w="3114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«Значит, нужные книги ты в детстве читал…: что читали наши родители»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на иностранных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«Король светотени»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350 лет со дня смерти Рембрандта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Гарменса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Рейна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«Сияние Шамбалы»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К 145-лет со дня рождения   русского  художника, археолога, путешественника  Николая Константиновича Рериха 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почты»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145-летию учреждения Всемирного почтового союза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165 лет обороне Севастополя и битве при Балаклаве в Крымской войне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14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827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«Жизнь коротка, искусство бесконечно»</w:t>
            </w:r>
          </w:p>
        </w:tc>
        <w:tc>
          <w:tcPr>
            <w:tcW w:w="3114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 165-летию со дня рождения Оскара Уайльда (16 октября) (1854-1900)</w:t>
            </w:r>
          </w:p>
        </w:tc>
      </w:tr>
      <w:tr w:rsidR="00751A14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«От зерна – до каравая»</w:t>
            </w:r>
          </w:p>
        </w:tc>
        <w:tc>
          <w:tcPr>
            <w:tcW w:w="3114" w:type="dxa"/>
            <w:shd w:val="clear" w:color="auto" w:fill="auto"/>
          </w:tcPr>
          <w:p w:rsidR="00751A14" w:rsidRPr="007941AC" w:rsidRDefault="00751A14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Дню хлеба (16 октября)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80 лет со дня рождения Анатолия Александровича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Кончица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писателя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 лет назад во время путешествия по России император </w:t>
            </w: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I </w:t>
            </w: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посетил города Вятской губернии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41A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50 лет со дня рождения Якова Фёдоровича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Мултановского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священника, журналиста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160 лет со дня рождения Павла Константиновича </w:t>
            </w:r>
            <w:r w:rsidRPr="007941A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Мейера</w:t>
            </w: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физика, профессора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лет со дня рождения Аполлона Николаевича </w:t>
            </w: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Волкова</w:t>
            </w: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вя</w:t>
            </w:r>
            <w:r w:rsidRPr="007941A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тского губернатора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155 лет со дня рождения Антона </w:t>
            </w:r>
            <w:proofErr w:type="spellStart"/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Юлиановича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Левицкого</w:t>
            </w: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хирурга, основателя железнодорожной больницы в г. Вятке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«Волшебная кисть эпохи рококо»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bCs/>
                <w:sz w:val="24"/>
                <w:szCs w:val="24"/>
              </w:rPr>
              <w:t>335 лет со дня рождения французского художника Ф. Ватто</w:t>
            </w:r>
          </w:p>
        </w:tc>
      </w:tr>
      <w:tr w:rsidR="00A039CC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6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827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«Отечество нам Царское село»</w:t>
            </w:r>
          </w:p>
        </w:tc>
        <w:tc>
          <w:tcPr>
            <w:tcW w:w="3114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Дню Царскосельского лицея (19 октября)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«Стихийные бедствия</w:t>
            </w:r>
            <w:r w:rsidRPr="007941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и катастрофы антропогенного происхождения»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по уменьшению опасности стихийных бедствий 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«Да здравствуют девчонки с косичками и без!»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девочек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«Между Фонтанкой, Невой и Мойкой»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315-летию со времени создания Летнего сада</w:t>
            </w:r>
          </w:p>
        </w:tc>
      </w:tr>
      <w:tr w:rsidR="00D02E68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6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827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«Интеллектуальная собственность: основные понятия»</w:t>
            </w:r>
          </w:p>
        </w:tc>
        <w:tc>
          <w:tcPr>
            <w:tcW w:w="3114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Отдел абонемента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«Древние  цивилизации: загадки, открытия»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9CC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856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827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«Церковная реформа Патриарха Никона и протопоп Аввакум»</w:t>
            </w:r>
          </w:p>
        </w:tc>
        <w:tc>
          <w:tcPr>
            <w:tcW w:w="3114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Из истории Русской Церкви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«Роман на все времена»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В 1847 г. опубликован роман английской писательницы Шарлотты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«Джен Эйр»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«Вспоминаем великого фантаста»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русского писателя-фантаста Кира Булычёва 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«Сердце Шопена»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170-летию со дня смерти Фредерика Шопена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лет со дня рождения Николая Николаевича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Блинова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педагога, литератора, этнографа, церковного деятеля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60 лет со дня рождения Александра Викторовича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Селезенева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художника-графика, члена Союза художников России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лет со дня рождения </w:t>
            </w:r>
            <w:proofErr w:type="spellStart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Флорентия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Фёдоровича </w:t>
            </w: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Павленкова</w:t>
            </w: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книгоиздателя, публициста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лет назад произошло </w:t>
            </w: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освящение Александро-Невского собора в г. Вятке</w:t>
            </w: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построенного по проекту архитектора А. Л. </w:t>
            </w:r>
            <w:proofErr w:type="spellStart"/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Витберга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 лет со дня рождения Овидия Михайловича </w:t>
            </w:r>
            <w:proofErr w:type="spellStart"/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Любовикова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поэта, журналиста, члена Союза писателей СССР, заслуженного работника культуры РСФСРФ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лет со дня рождения Анны Васильевны </w:t>
            </w:r>
            <w:r w:rsidRPr="0079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Кузьминых</w:t>
            </w:r>
            <w:r w:rsidRPr="007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мастерицы дымковской игрушки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90 лет со дня рождения Виктора Сергеевича </w:t>
            </w:r>
            <w:r w:rsidRPr="007941A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Путинцева</w:t>
            </w:r>
            <w:r w:rsidRPr="007941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заслуженного учителя школы РСФСР, почётного гражданина </w:t>
            </w:r>
            <w:proofErr w:type="spellStart"/>
            <w:r w:rsidRPr="007941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Нолинского</w:t>
            </w:r>
            <w:proofErr w:type="spellEnd"/>
            <w:r w:rsidRPr="007941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района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160 лет назад в Вятке было открыто первое женское училище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 1865 г. оно было преобразовано в Вятскую Мариинскую женскую гимназию</w:t>
            </w:r>
          </w:p>
        </w:tc>
      </w:tr>
      <w:tr w:rsidR="00A039CC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6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85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827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эффективного управления»</w:t>
            </w:r>
          </w:p>
        </w:tc>
        <w:tc>
          <w:tcPr>
            <w:tcW w:w="3114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«Лучший вратарь XX века»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 футболиста Льва Яшина</w:t>
            </w:r>
          </w:p>
        </w:tc>
      </w:tr>
      <w:tr w:rsidR="00D02E68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856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827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3114" w:type="dxa"/>
            <w:shd w:val="clear" w:color="auto" w:fill="auto"/>
          </w:tcPr>
          <w:p w:rsidR="00D02E68" w:rsidRPr="007941AC" w:rsidRDefault="00D02E68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100-летию лет со дня рождения английской писательницы Дорис Лессинг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«Великая актриса и её эпоха»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 Сары Бернар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«Книги о рекламе»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рекламы </w:t>
            </w:r>
          </w:p>
        </w:tc>
      </w:tr>
      <w:tr w:rsidR="00A039CC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6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827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«Память во имя будущего»</w:t>
            </w:r>
          </w:p>
        </w:tc>
        <w:tc>
          <w:tcPr>
            <w:tcW w:w="3114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политических репрессий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110-летию основания отдела краеведческой литературы (местного отдела) Кировской областной научной библиотеки им. А. И. Герцена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«Новые поступления в отдел краеведческой литературы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«ООН и мы»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 дню Организации Объединенных Наций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«Духовность патриота»</w:t>
            </w:r>
          </w:p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155-летию со дня рождения А. Гречанинова, русского композитора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«Водитель и дорога»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27 октября – День работников автомобильного транспорта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«Всемирный день аудиовизуального наследия»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«Память, которой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будет забвенья…»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памяти жертв политических репрессий</w:t>
            </w:r>
          </w:p>
        </w:tc>
      </w:tr>
      <w:tr w:rsidR="00A039CC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6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Центр экологической информации и культуры </w:t>
            </w:r>
          </w:p>
        </w:tc>
        <w:tc>
          <w:tcPr>
            <w:tcW w:w="3827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Постмир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: эко – фантастика»</w:t>
            </w:r>
          </w:p>
        </w:tc>
        <w:tc>
          <w:tcPr>
            <w:tcW w:w="3114" w:type="dxa"/>
            <w:shd w:val="clear" w:color="auto" w:fill="auto"/>
          </w:tcPr>
          <w:p w:rsidR="00A039CC" w:rsidRPr="007941AC" w:rsidRDefault="00A039CC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4C37" w:rsidRPr="007941AC" w:rsidTr="00423B12">
        <w:trPr>
          <w:trHeight w:val="245"/>
        </w:trPr>
        <w:tc>
          <w:tcPr>
            <w:tcW w:w="11336" w:type="dxa"/>
            <w:gridSpan w:val="6"/>
            <w:shd w:val="clear" w:color="auto" w:fill="auto"/>
          </w:tcPr>
          <w:p w:rsidR="00474C37" w:rsidRPr="007941AC" w:rsidRDefault="00474C37" w:rsidP="007941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«Толерантность – дорога к миру</w:t>
            </w:r>
            <w:r w:rsidRPr="007941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Час информации для молодых инвалидов (клуб «Юность»)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«Калина красная»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Киновечер с просмотром художественного фильма с </w:t>
            </w:r>
            <w:proofErr w:type="spellStart"/>
            <w:r w:rsidRPr="007941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тифлокомментированием</w:t>
            </w:r>
            <w:proofErr w:type="spellEnd"/>
            <w:r w:rsidRPr="007941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90-летию В. Шукшина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«Традиции и обычай вятского народа» 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Интеллектуальный краеведческий час 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«Энциклопедия малыша» 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для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у выставки-просмотра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«Среди живых и мертвых душ» 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-ринг по страницам жизни  и творчества Н.</w:t>
            </w:r>
            <w:r w:rsidR="003B0F9D"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В. Гоголя</w:t>
            </w:r>
          </w:p>
        </w:tc>
      </w:tr>
      <w:tr w:rsidR="006077BB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6077BB" w:rsidRPr="007941AC" w:rsidRDefault="006077BB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6077BB" w:rsidRPr="007941AC" w:rsidRDefault="006077BB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6077BB" w:rsidRPr="007941AC" w:rsidRDefault="006077BB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77BB" w:rsidRPr="007941AC" w:rsidRDefault="006077BB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77BB" w:rsidRPr="007941AC" w:rsidRDefault="006077BB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6077BB" w:rsidRPr="007941AC" w:rsidRDefault="006077BB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37" w:rsidRPr="007941AC" w:rsidTr="00423B12">
        <w:trPr>
          <w:trHeight w:val="245"/>
        </w:trPr>
        <w:tc>
          <w:tcPr>
            <w:tcW w:w="11336" w:type="dxa"/>
            <w:gridSpan w:val="6"/>
            <w:shd w:val="clear" w:color="auto" w:fill="auto"/>
          </w:tcPr>
          <w:p w:rsidR="00474C37" w:rsidRPr="007941AC" w:rsidRDefault="00474C37" w:rsidP="007941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«Былое и думы А.И. Герцена»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одной книги   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«Сердцу дорогие имена» 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210-летию со дня рождения русского поэта А.</w:t>
            </w:r>
            <w:r w:rsidR="003B0F9D"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В. Кольцова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«Герой своего времени» 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Выставка-просмотр к 205-летию со дня рождения русского поэта и драматурга М.</w:t>
            </w:r>
            <w:r w:rsidR="003B0F9D"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Ю. Лермонтова</w:t>
            </w:r>
          </w:p>
        </w:tc>
      </w:tr>
      <w:tr w:rsidR="00474C37" w:rsidRPr="007941AC" w:rsidTr="007941AC">
        <w:trPr>
          <w:trHeight w:val="245"/>
        </w:trPr>
        <w:tc>
          <w:tcPr>
            <w:tcW w:w="853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6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827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«Поэт фронтового призыва» </w:t>
            </w:r>
          </w:p>
        </w:tc>
        <w:tc>
          <w:tcPr>
            <w:tcW w:w="3114" w:type="dxa"/>
            <w:shd w:val="clear" w:color="auto" w:fill="auto"/>
          </w:tcPr>
          <w:p w:rsidR="00474C37" w:rsidRPr="007941AC" w:rsidRDefault="00474C37" w:rsidP="007941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95-летию со дня рождения п</w:t>
            </w:r>
            <w:r w:rsidRPr="007941AC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оэта-фронтовика, писателя и журналиста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3B0F9D"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Любовикова</w:t>
            </w:r>
            <w:proofErr w:type="spellEnd"/>
          </w:p>
        </w:tc>
      </w:tr>
    </w:tbl>
    <w:p w:rsidR="008B5F7E" w:rsidRPr="00726C4B" w:rsidRDefault="008B5F7E" w:rsidP="008B5F7E">
      <w:pPr>
        <w:rPr>
          <w:sz w:val="24"/>
          <w:szCs w:val="24"/>
        </w:rPr>
      </w:pPr>
    </w:p>
    <w:p w:rsidR="008B5F7E" w:rsidRPr="00726C4B" w:rsidRDefault="008B5F7E" w:rsidP="008B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7E" w:rsidRPr="00726C4B" w:rsidRDefault="008B5F7E" w:rsidP="008B5F7E">
      <w:pPr>
        <w:rPr>
          <w:sz w:val="24"/>
          <w:szCs w:val="24"/>
        </w:rPr>
      </w:pP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F7E" w:rsidRDefault="008B5F7E" w:rsidP="008B5F7E"/>
    <w:p w:rsidR="008B5F7E" w:rsidRDefault="008B5F7E" w:rsidP="008B5F7E"/>
    <w:p w:rsidR="008B5F7E" w:rsidRDefault="008B5F7E" w:rsidP="008B5F7E"/>
    <w:p w:rsidR="008B5F7E" w:rsidRDefault="008B5F7E" w:rsidP="008B5F7E"/>
    <w:p w:rsidR="008B5F7E" w:rsidRDefault="008B5F7E" w:rsidP="008B5F7E"/>
    <w:p w:rsidR="008B5F7E" w:rsidRDefault="008B5F7E" w:rsidP="008B5F7E"/>
    <w:p w:rsidR="008B5F7E" w:rsidRDefault="008B5F7E" w:rsidP="008B5F7E"/>
    <w:p w:rsidR="00AF6C72" w:rsidRDefault="00AF6C72"/>
    <w:sectPr w:rsidR="00AF6C72" w:rsidSect="003B0F9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449"/>
    <w:multiLevelType w:val="multilevel"/>
    <w:tmpl w:val="B09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66C92"/>
    <w:multiLevelType w:val="hybridMultilevel"/>
    <w:tmpl w:val="CFF2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01A1"/>
    <w:multiLevelType w:val="hybridMultilevel"/>
    <w:tmpl w:val="5D16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7E"/>
    <w:rsid w:val="00000311"/>
    <w:rsid w:val="000B104B"/>
    <w:rsid w:val="00161234"/>
    <w:rsid w:val="001622FD"/>
    <w:rsid w:val="001C7B1C"/>
    <w:rsid w:val="001D7355"/>
    <w:rsid w:val="001E0B3D"/>
    <w:rsid w:val="0022009A"/>
    <w:rsid w:val="002228D0"/>
    <w:rsid w:val="002346DA"/>
    <w:rsid w:val="00247EFC"/>
    <w:rsid w:val="00264B74"/>
    <w:rsid w:val="002B60E9"/>
    <w:rsid w:val="002C7F21"/>
    <w:rsid w:val="002E0EC5"/>
    <w:rsid w:val="002E555A"/>
    <w:rsid w:val="003174F9"/>
    <w:rsid w:val="00360CD0"/>
    <w:rsid w:val="003958D1"/>
    <w:rsid w:val="003A272C"/>
    <w:rsid w:val="003A78B8"/>
    <w:rsid w:val="003B0F9D"/>
    <w:rsid w:val="003C2892"/>
    <w:rsid w:val="003C2EE2"/>
    <w:rsid w:val="003E2037"/>
    <w:rsid w:val="00423B12"/>
    <w:rsid w:val="00424AFE"/>
    <w:rsid w:val="00440835"/>
    <w:rsid w:val="00445D8B"/>
    <w:rsid w:val="00461AA1"/>
    <w:rsid w:val="00463CCB"/>
    <w:rsid w:val="00474C37"/>
    <w:rsid w:val="004763F1"/>
    <w:rsid w:val="004B36AA"/>
    <w:rsid w:val="004C095E"/>
    <w:rsid w:val="004C6B3C"/>
    <w:rsid w:val="004F391E"/>
    <w:rsid w:val="004F4F66"/>
    <w:rsid w:val="004F732C"/>
    <w:rsid w:val="0051267F"/>
    <w:rsid w:val="00576B48"/>
    <w:rsid w:val="005D6C33"/>
    <w:rsid w:val="005F35A2"/>
    <w:rsid w:val="006077BB"/>
    <w:rsid w:val="006156DD"/>
    <w:rsid w:val="00655908"/>
    <w:rsid w:val="00675BFB"/>
    <w:rsid w:val="006760EA"/>
    <w:rsid w:val="006D4383"/>
    <w:rsid w:val="006D5BA7"/>
    <w:rsid w:val="006E0803"/>
    <w:rsid w:val="007255D8"/>
    <w:rsid w:val="00731176"/>
    <w:rsid w:val="00751A14"/>
    <w:rsid w:val="007576AB"/>
    <w:rsid w:val="00762FD4"/>
    <w:rsid w:val="0077773E"/>
    <w:rsid w:val="007875DA"/>
    <w:rsid w:val="007941AC"/>
    <w:rsid w:val="00796C3D"/>
    <w:rsid w:val="007A4FC3"/>
    <w:rsid w:val="007B3D6E"/>
    <w:rsid w:val="008235E6"/>
    <w:rsid w:val="00885AB4"/>
    <w:rsid w:val="00894F46"/>
    <w:rsid w:val="00895A83"/>
    <w:rsid w:val="00895CBF"/>
    <w:rsid w:val="008A76CC"/>
    <w:rsid w:val="008B5F7E"/>
    <w:rsid w:val="00904177"/>
    <w:rsid w:val="009109A1"/>
    <w:rsid w:val="0092357D"/>
    <w:rsid w:val="0095172C"/>
    <w:rsid w:val="00952119"/>
    <w:rsid w:val="009668A2"/>
    <w:rsid w:val="009A67F2"/>
    <w:rsid w:val="009F05D9"/>
    <w:rsid w:val="009F0955"/>
    <w:rsid w:val="009F104F"/>
    <w:rsid w:val="00A039CC"/>
    <w:rsid w:val="00A03D80"/>
    <w:rsid w:val="00A43E30"/>
    <w:rsid w:val="00AE2C20"/>
    <w:rsid w:val="00AF2488"/>
    <w:rsid w:val="00AF6C72"/>
    <w:rsid w:val="00B46EA0"/>
    <w:rsid w:val="00B649AA"/>
    <w:rsid w:val="00B90D11"/>
    <w:rsid w:val="00BF7D7E"/>
    <w:rsid w:val="00C41FE9"/>
    <w:rsid w:val="00C51BB8"/>
    <w:rsid w:val="00C92843"/>
    <w:rsid w:val="00CB44F8"/>
    <w:rsid w:val="00CC0F49"/>
    <w:rsid w:val="00CE6DD9"/>
    <w:rsid w:val="00D02E68"/>
    <w:rsid w:val="00D43690"/>
    <w:rsid w:val="00D92182"/>
    <w:rsid w:val="00DE3F0D"/>
    <w:rsid w:val="00E370EB"/>
    <w:rsid w:val="00E50DD2"/>
    <w:rsid w:val="00E95BF7"/>
    <w:rsid w:val="00EA5E56"/>
    <w:rsid w:val="00ED1D2D"/>
    <w:rsid w:val="00F255E5"/>
    <w:rsid w:val="00F26914"/>
    <w:rsid w:val="00F51D77"/>
    <w:rsid w:val="00F6158C"/>
    <w:rsid w:val="00FA4A4E"/>
    <w:rsid w:val="00FB77D2"/>
    <w:rsid w:val="00FE5759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7E"/>
  </w:style>
  <w:style w:type="paragraph" w:styleId="2">
    <w:name w:val="heading 2"/>
    <w:basedOn w:val="a"/>
    <w:link w:val="20"/>
    <w:uiPriority w:val="9"/>
    <w:qFormat/>
    <w:rsid w:val="0022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7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B5F7E"/>
    <w:rPr>
      <w:b/>
      <w:bCs/>
    </w:rPr>
  </w:style>
  <w:style w:type="paragraph" w:customStyle="1" w:styleId="western">
    <w:name w:val="western"/>
    <w:basedOn w:val="a"/>
    <w:rsid w:val="008B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B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8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ut2visible">
    <w:name w:val="cut2__visible"/>
    <w:basedOn w:val="a0"/>
    <w:rsid w:val="00247EFC"/>
  </w:style>
  <w:style w:type="paragraph" w:styleId="a8">
    <w:name w:val="Body Text"/>
    <w:basedOn w:val="a"/>
    <w:link w:val="a9"/>
    <w:rsid w:val="00247E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247E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73117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0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unhideWhenUsed/>
    <w:rsid w:val="006156DD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156DD"/>
    <w:rPr>
      <w:rFonts w:ascii="Times New Roman" w:hAnsi="Times New Roman" w:cs="Times New Roman"/>
      <w:color w:val="000000"/>
      <w:sz w:val="20"/>
      <w:szCs w:val="20"/>
    </w:rPr>
  </w:style>
  <w:style w:type="table" w:styleId="ab">
    <w:name w:val="Table Grid"/>
    <w:basedOn w:val="a1"/>
    <w:uiPriority w:val="59"/>
    <w:rsid w:val="0095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23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7E"/>
  </w:style>
  <w:style w:type="paragraph" w:styleId="2">
    <w:name w:val="heading 2"/>
    <w:basedOn w:val="a"/>
    <w:link w:val="20"/>
    <w:uiPriority w:val="9"/>
    <w:qFormat/>
    <w:rsid w:val="0022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7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B5F7E"/>
    <w:rPr>
      <w:b/>
      <w:bCs/>
    </w:rPr>
  </w:style>
  <w:style w:type="paragraph" w:customStyle="1" w:styleId="western">
    <w:name w:val="western"/>
    <w:basedOn w:val="a"/>
    <w:rsid w:val="008B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B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8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ut2visible">
    <w:name w:val="cut2__visible"/>
    <w:basedOn w:val="a0"/>
    <w:rsid w:val="00247EFC"/>
  </w:style>
  <w:style w:type="paragraph" w:styleId="a8">
    <w:name w:val="Body Text"/>
    <w:basedOn w:val="a"/>
    <w:link w:val="a9"/>
    <w:rsid w:val="00247E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247E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73117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0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unhideWhenUsed/>
    <w:rsid w:val="006156DD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156DD"/>
    <w:rPr>
      <w:rFonts w:ascii="Times New Roman" w:hAnsi="Times New Roman" w:cs="Times New Roman"/>
      <w:color w:val="000000"/>
      <w:sz w:val="20"/>
      <w:szCs w:val="20"/>
    </w:rPr>
  </w:style>
  <w:style w:type="table" w:styleId="ab">
    <w:name w:val="Table Grid"/>
    <w:basedOn w:val="a1"/>
    <w:uiPriority w:val="59"/>
    <w:rsid w:val="0095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23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10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Маркетинг.</cp:lastModifiedBy>
  <cp:revision>82</cp:revision>
  <dcterms:created xsi:type="dcterms:W3CDTF">2019-06-21T11:53:00Z</dcterms:created>
  <dcterms:modified xsi:type="dcterms:W3CDTF">2019-09-25T13:39:00Z</dcterms:modified>
</cp:coreProperties>
</file>